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20" w:rsidRDefault="00EF2420" w:rsidP="00EF2420">
      <w:pPr>
        <w:spacing w:after="572" w:line="14" w:lineRule="exact"/>
      </w:pPr>
    </w:p>
    <w:p w:rsidR="00EF2420" w:rsidRDefault="00EF2420" w:rsidP="00EF2420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420" w:rsidRPr="00D20158" w:rsidRDefault="00EF2420" w:rsidP="00EF2420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0158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28127339" wp14:editId="66DB0AF3">
            <wp:simplePos x="0" y="0"/>
            <wp:positionH relativeFrom="column">
              <wp:posOffset>2857500</wp:posOffset>
            </wp:positionH>
            <wp:positionV relativeFrom="paragraph">
              <wp:posOffset>-609600</wp:posOffset>
            </wp:positionV>
            <wp:extent cx="4572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00" y="20769"/>
                <wp:lineTo x="20700" y="0"/>
                <wp:lineTo x="0" y="0"/>
              </wp:wrapPolygon>
            </wp:wrapTight>
            <wp:docPr id="3" name="Рисунок 3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EF2420" w:rsidRPr="00D20158" w:rsidRDefault="00EF2420" w:rsidP="00EF2420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D201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D201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EF2420" w:rsidRPr="00EF2420" w:rsidRDefault="00EF2420" w:rsidP="00EF242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015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01</w:t>
      </w:r>
      <w:r w:rsidRPr="00D20158">
        <w:rPr>
          <w:rFonts w:ascii="Times New Roman" w:eastAsia="Times New Roman" w:hAnsi="Times New Roman" w:cs="Times New Roman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№ 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54</w:t>
      </w:r>
    </w:p>
    <w:p w:rsidR="00EF2420" w:rsidRDefault="00EF2420">
      <w:pPr>
        <w:pStyle w:val="1"/>
        <w:shd w:val="clear" w:color="auto" w:fill="auto"/>
        <w:spacing w:after="440" w:line="180" w:lineRule="auto"/>
        <w:ind w:right="5200" w:firstLine="0"/>
        <w:jc w:val="left"/>
        <w:rPr>
          <w:b/>
          <w:bCs/>
        </w:rPr>
      </w:pPr>
    </w:p>
    <w:p w:rsidR="0091438E" w:rsidRDefault="00DE7647">
      <w:pPr>
        <w:pStyle w:val="1"/>
        <w:shd w:val="clear" w:color="auto" w:fill="auto"/>
        <w:spacing w:after="440" w:line="180" w:lineRule="auto"/>
        <w:ind w:right="5200" w:firstLine="0"/>
        <w:jc w:val="left"/>
      </w:pPr>
      <w:r>
        <w:rPr>
          <w:b/>
          <w:bCs/>
        </w:rPr>
        <w:t>О разработке проектов межевания территории в границах кадастровых кварталов</w:t>
      </w:r>
    </w:p>
    <w:p w:rsidR="0091438E" w:rsidRDefault="00DE7647" w:rsidP="00EF2420">
      <w:pPr>
        <w:pStyle w:val="1"/>
        <w:shd w:val="clear" w:color="auto" w:fill="auto"/>
        <w:ind w:firstLine="740"/>
      </w:pPr>
      <w:proofErr w:type="gramStart"/>
      <w:r>
        <w:t xml:space="preserve">В соответствии со статьей 43 Градостроительного кодекса Российской Федерации, статьей 3 Правил </w:t>
      </w:r>
      <w:r>
        <w:t>землепользования и застройки городского округа «Город Кизел», утвержденных постановлением администрации городского округа «Город Кизел» от 07.06.2022 № 243 «Об утверждении Правил землепользования и застройки городского округа «Город Кизел», утвержденные ре</w:t>
      </w:r>
      <w:r>
        <w:t xml:space="preserve">шением Думы городского округа «Город Кизел» от </w:t>
      </w:r>
      <w:r w:rsidR="00EF2420">
        <w:t xml:space="preserve"> </w:t>
      </w:r>
      <w:r>
        <w:t xml:space="preserve">27 ноября 2020 № </w:t>
      </w:r>
      <w:r w:rsidR="00EF10A9">
        <w:t xml:space="preserve"> </w:t>
      </w:r>
      <w:r>
        <w:t>219», руководствуясь п.11 ч.2 ст.44, п.16</w:t>
      </w:r>
      <w:proofErr w:type="gramEnd"/>
      <w:r>
        <w:t xml:space="preserve"> ч.5 ст.46 Устава городского округа «Город Кизел» Пермского края, администрация города Кизела</w:t>
      </w:r>
    </w:p>
    <w:p w:rsidR="0091438E" w:rsidRDefault="00DE7647" w:rsidP="00EF2420">
      <w:pPr>
        <w:pStyle w:val="1"/>
        <w:shd w:val="clear" w:color="auto" w:fill="auto"/>
        <w:ind w:firstLine="0"/>
      </w:pPr>
      <w:r>
        <w:t>ПОСТАНОВЛЯЕТ:</w:t>
      </w:r>
    </w:p>
    <w:p w:rsidR="0091438E" w:rsidRDefault="00DE7647" w:rsidP="00EF2420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ind w:firstLine="740"/>
      </w:pPr>
      <w:r>
        <w:t xml:space="preserve">В целях проведения комплексных кадастровых </w:t>
      </w:r>
      <w:r>
        <w:t>работ, обеспечить разработку проектов межевания территории в границах кадастровых кварталов 59:06:0103133, 59:06:0105011, 59:06:0102022, Пермский край, г. Кизел.</w:t>
      </w:r>
    </w:p>
    <w:p w:rsidR="0091438E" w:rsidRDefault="00DE7647" w:rsidP="00EF2420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ind w:firstLine="740"/>
      </w:pPr>
      <w:r>
        <w:t>Обнародовать настоящее постановление в МБУ «Кизеловская библиотека» и разместить на официально</w:t>
      </w:r>
      <w:r>
        <w:t xml:space="preserve">м сайте администрации города Кизела - </w:t>
      </w:r>
      <w:r>
        <w:rPr>
          <w:u w:val="single"/>
          <w:lang w:val="en-US" w:eastAsia="en-US" w:bidi="en-US"/>
        </w:rPr>
        <w:t>http</w:t>
      </w:r>
      <w:r w:rsidRPr="00EF2420">
        <w:rPr>
          <w:u w:val="single"/>
          <w:lang w:eastAsia="en-US" w:bidi="en-US"/>
        </w:rPr>
        <w:t>://</w:t>
      </w:r>
      <w:r>
        <w:rPr>
          <w:u w:val="single"/>
          <w:lang w:val="en-US" w:eastAsia="en-US" w:bidi="en-US"/>
        </w:rPr>
        <w:t>www</w:t>
      </w:r>
      <w:r w:rsidRPr="00EF2420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kizelraion</w:t>
      </w:r>
      <w:proofErr w:type="spellEnd"/>
      <w:r w:rsidRPr="00EF2420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EF2420">
        <w:rPr>
          <w:lang w:eastAsia="en-US" w:bidi="en-US"/>
        </w:rPr>
        <w:t>.</w:t>
      </w:r>
    </w:p>
    <w:p w:rsidR="0091438E" w:rsidRDefault="00DE7647" w:rsidP="00EF2420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ind w:firstLine="740"/>
      </w:pPr>
      <w:r>
        <w:t xml:space="preserve">Настоящее постановление вступает в силу </w:t>
      </w:r>
      <w:r w:rsidR="00EF2420">
        <w:t>с момента</w:t>
      </w:r>
      <w:r>
        <w:t xml:space="preserve"> подписания.</w:t>
      </w:r>
    </w:p>
    <w:p w:rsidR="0091438E" w:rsidRDefault="00DE7647" w:rsidP="00EF2420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after="480"/>
        <w:ind w:firstLine="7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10A9" w:rsidRPr="00EF10A9" w:rsidRDefault="00EF10A9" w:rsidP="00EF10A9">
      <w:pPr>
        <w:rPr>
          <w:rFonts w:ascii="Times New Roman" w:eastAsia="Times New Roman" w:hAnsi="Times New Roman" w:cs="Times New Roman"/>
          <w:sz w:val="28"/>
          <w:szCs w:val="28"/>
        </w:rPr>
      </w:pPr>
      <w:r w:rsidRPr="00EF10A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Кизела            </w:t>
      </w:r>
      <w:r w:rsidRPr="00EF10A9">
        <w:rPr>
          <w:rFonts w:ascii="Times New Roman" w:eastAsia="Times New Roman" w:hAnsi="Times New Roman" w:cs="Times New Roman"/>
          <w:sz w:val="28"/>
          <w:szCs w:val="28"/>
        </w:rPr>
        <w:tab/>
      </w:r>
      <w:r w:rsidRPr="00EF10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EF10A9">
        <w:rPr>
          <w:rFonts w:ascii="Times New Roman" w:eastAsia="Times New Roman" w:hAnsi="Times New Roman" w:cs="Times New Roman"/>
          <w:sz w:val="28"/>
          <w:szCs w:val="28"/>
        </w:rPr>
        <w:tab/>
      </w:r>
      <w:r w:rsidRPr="00EF10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А.В.Родыгин</w:t>
      </w:r>
    </w:p>
    <w:p w:rsidR="0091438E" w:rsidRDefault="0091438E">
      <w:pPr>
        <w:pStyle w:val="1"/>
        <w:shd w:val="clear" w:color="auto" w:fill="auto"/>
        <w:tabs>
          <w:tab w:val="left" w:pos="4123"/>
          <w:tab w:val="left" w:pos="5371"/>
          <w:tab w:val="left" w:pos="7690"/>
        </w:tabs>
        <w:spacing w:after="140"/>
        <w:ind w:firstLine="0"/>
      </w:pPr>
    </w:p>
    <w:sectPr w:rsidR="0091438E" w:rsidSect="00EF1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567" w:bottom="1134" w:left="1418" w:header="0" w:footer="3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47" w:rsidRDefault="00DE7647">
      <w:r>
        <w:separator/>
      </w:r>
    </w:p>
  </w:endnote>
  <w:endnote w:type="continuationSeparator" w:id="0">
    <w:p w:rsidR="00DE7647" w:rsidRDefault="00DE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A9" w:rsidRDefault="00EF10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A9" w:rsidRPr="00EF10A9" w:rsidRDefault="00EF10A9" w:rsidP="00EF10A9">
    <w:pPr>
      <w:pStyle w:val="a8"/>
      <w:rPr>
        <w:sz w:val="20"/>
        <w:szCs w:val="20"/>
      </w:rPr>
    </w:pPr>
  </w:p>
  <w:p w:rsidR="00EF10A9" w:rsidRPr="00EF10A9" w:rsidRDefault="00EF10A9" w:rsidP="00EF10A9">
    <w:pPr>
      <w:pStyle w:val="a8"/>
      <w:rPr>
        <w:sz w:val="20"/>
        <w:szCs w:val="20"/>
      </w:rPr>
    </w:pPr>
    <w:r w:rsidRPr="00EF10A9">
      <w:rPr>
        <w:rFonts w:ascii="Times New Roman" w:hAnsi="Times New Roman" w:cs="Times New Roman"/>
        <w:sz w:val="20"/>
        <w:szCs w:val="20"/>
      </w:rPr>
      <w:t>МКУ КП-постановление № 3</w:t>
    </w:r>
    <w:r>
      <w:rPr>
        <w:rFonts w:ascii="Times New Roman" w:hAnsi="Times New Roman" w:cs="Times New Roman"/>
        <w:sz w:val="20"/>
        <w:szCs w:val="20"/>
      </w:rPr>
      <w:t>54</w:t>
    </w:r>
    <w:r w:rsidRPr="00EF10A9">
      <w:rPr>
        <w:rFonts w:ascii="Times New Roman" w:hAnsi="Times New Roman" w:cs="Times New Roman"/>
        <w:sz w:val="20"/>
        <w:szCs w:val="20"/>
      </w:rPr>
      <w:t xml:space="preserve"> от  </w:t>
    </w:r>
    <w:r>
      <w:rPr>
        <w:rFonts w:ascii="Times New Roman" w:hAnsi="Times New Roman" w:cs="Times New Roman"/>
        <w:sz w:val="20"/>
        <w:szCs w:val="20"/>
      </w:rPr>
      <w:t>01</w:t>
    </w:r>
    <w:r w:rsidRPr="00EF10A9">
      <w:rPr>
        <w:rFonts w:ascii="Times New Roman" w:hAnsi="Times New Roman" w:cs="Times New Roman"/>
        <w:sz w:val="20"/>
        <w:szCs w:val="20"/>
      </w:rPr>
      <w:t>.0</w:t>
    </w:r>
    <w:r>
      <w:rPr>
        <w:rFonts w:ascii="Times New Roman" w:hAnsi="Times New Roman" w:cs="Times New Roman"/>
        <w:sz w:val="20"/>
        <w:szCs w:val="20"/>
      </w:rPr>
      <w:t>9</w:t>
    </w:r>
    <w:bookmarkStart w:id="0" w:name="_GoBack"/>
    <w:bookmarkEnd w:id="0"/>
    <w:r w:rsidRPr="00EF10A9">
      <w:rPr>
        <w:rFonts w:ascii="Times New Roman" w:hAnsi="Times New Roman" w:cs="Times New Roman"/>
        <w:sz w:val="20"/>
        <w:szCs w:val="20"/>
      </w:rPr>
      <w:t>.2022,лг</w:t>
    </w:r>
  </w:p>
  <w:p w:rsidR="0091438E" w:rsidRDefault="0091438E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A9" w:rsidRDefault="00EF10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47" w:rsidRDefault="00DE7647"/>
  </w:footnote>
  <w:footnote w:type="continuationSeparator" w:id="0">
    <w:p w:rsidR="00DE7647" w:rsidRDefault="00DE76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A9" w:rsidRDefault="00EF10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A9" w:rsidRDefault="00EF10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A9" w:rsidRDefault="00EF1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7C"/>
    <w:multiLevelType w:val="multilevel"/>
    <w:tmpl w:val="D366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438E"/>
    <w:rsid w:val="0091438E"/>
    <w:rsid w:val="00DE7647"/>
    <w:rsid w:val="00EF10A9"/>
    <w:rsid w:val="00E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242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420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10A9"/>
    <w:rPr>
      <w:color w:val="000000"/>
    </w:rPr>
  </w:style>
  <w:style w:type="paragraph" w:styleId="a8">
    <w:name w:val="footer"/>
    <w:basedOn w:val="a"/>
    <w:link w:val="a9"/>
    <w:uiPriority w:val="99"/>
    <w:unhideWhenUsed/>
    <w:rsid w:val="00EF1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10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242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420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10A9"/>
    <w:rPr>
      <w:color w:val="000000"/>
    </w:rPr>
  </w:style>
  <w:style w:type="paragraph" w:styleId="a8">
    <w:name w:val="footer"/>
    <w:basedOn w:val="a"/>
    <w:link w:val="a9"/>
    <w:uiPriority w:val="99"/>
    <w:unhideWhenUsed/>
    <w:rsid w:val="00EF1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10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2022-09-02T03:20:00Z</dcterms:created>
  <dcterms:modified xsi:type="dcterms:W3CDTF">2022-09-02T03:35:00Z</dcterms:modified>
</cp:coreProperties>
</file>