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2" w:rsidRDefault="00847B32">
      <w:pPr>
        <w:pStyle w:val="Style2"/>
        <w:widowControl/>
        <w:spacing w:line="240" w:lineRule="exact"/>
        <w:rPr>
          <w:rStyle w:val="FontStyle13"/>
          <w:b/>
          <w:sz w:val="28"/>
          <w:szCs w:val="28"/>
          <w:lang w:bidi="ar-SA"/>
        </w:rPr>
      </w:pPr>
    </w:p>
    <w:p w:rsidR="0054216B" w:rsidRPr="0054216B" w:rsidRDefault="0054216B" w:rsidP="0054216B">
      <w:pPr>
        <w:jc w:val="center"/>
        <w:rPr>
          <w:rFonts w:ascii="Times New Roman" w:eastAsia="SimSun"/>
          <w:b/>
          <w:bCs/>
          <w:sz w:val="28"/>
          <w:szCs w:val="28"/>
          <w:lang w:bidi="ar-SA"/>
        </w:rPr>
      </w:pPr>
      <w:r w:rsidRPr="0054216B">
        <w:rPr>
          <w:rFonts w:ascii="Times New Roman" w:eastAsia="SimSu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A7081FA" wp14:editId="1937087F">
            <wp:simplePos x="0" y="0"/>
            <wp:positionH relativeFrom="column">
              <wp:posOffset>2794000</wp:posOffset>
            </wp:positionH>
            <wp:positionV relativeFrom="paragraph">
              <wp:posOffset>-590550</wp:posOffset>
            </wp:positionV>
            <wp:extent cx="487045" cy="556260"/>
            <wp:effectExtent l="0" t="0" r="8255" b="0"/>
            <wp:wrapTight wrapText="bothSides">
              <wp:wrapPolygon edited="0">
                <wp:start x="0" y="0"/>
                <wp:lineTo x="0" y="20712"/>
                <wp:lineTo x="21121" y="20712"/>
                <wp:lineTo x="211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16B">
        <w:rPr>
          <w:rFonts w:ascii="Times New Roman" w:eastAsia="SimSun"/>
          <w:b/>
          <w:sz w:val="28"/>
          <w:szCs w:val="28"/>
          <w:lang w:bidi="ar-SA"/>
        </w:rPr>
        <w:t>АДМИНИСТРАЦИЯ ГОРОДСКОГО ОКРУГА «ГОРОД КИЗЕЛ»</w:t>
      </w:r>
    </w:p>
    <w:p w:rsidR="0054216B" w:rsidRPr="0054216B" w:rsidRDefault="0054216B" w:rsidP="0054216B">
      <w:pPr>
        <w:jc w:val="center"/>
        <w:rPr>
          <w:rFonts w:ascii="Times New Roman" w:eastAsia="SimSun"/>
          <w:b/>
          <w:sz w:val="28"/>
          <w:szCs w:val="28"/>
          <w:lang w:bidi="ar-SA"/>
        </w:rPr>
      </w:pPr>
      <w:proofErr w:type="gramStart"/>
      <w:r w:rsidRPr="0054216B">
        <w:rPr>
          <w:rFonts w:ascii="Times New Roman" w:eastAsia="SimSun"/>
          <w:b/>
          <w:sz w:val="28"/>
          <w:szCs w:val="28"/>
          <w:lang w:bidi="ar-SA"/>
        </w:rPr>
        <w:t>П</w:t>
      </w:r>
      <w:proofErr w:type="gramEnd"/>
      <w:r w:rsidRPr="0054216B">
        <w:rPr>
          <w:rFonts w:ascii="Times New Roman" w:eastAsia="SimSun"/>
          <w:b/>
          <w:sz w:val="28"/>
          <w:szCs w:val="28"/>
          <w:lang w:bidi="ar-SA"/>
        </w:rPr>
        <w:t xml:space="preserve"> О С Т А Н О В Л Е Н И Е</w:t>
      </w:r>
    </w:p>
    <w:p w:rsidR="0054216B" w:rsidRPr="0054216B" w:rsidRDefault="0054216B" w:rsidP="0054216B">
      <w:pPr>
        <w:spacing w:before="480" w:line="240" w:lineRule="exact"/>
        <w:ind w:firstLine="709"/>
        <w:jc w:val="both"/>
        <w:rPr>
          <w:rFonts w:ascii="Times New Roman" w:eastAsia="SimSun"/>
          <w:sz w:val="28"/>
          <w:szCs w:val="28"/>
          <w:lang w:bidi="ar-SA"/>
        </w:rPr>
      </w:pPr>
      <w:r w:rsidRPr="0054216B">
        <w:rPr>
          <w:rFonts w:ascii="Times New Roman" w:eastAsia="SimSun"/>
          <w:sz w:val="28"/>
          <w:szCs w:val="28"/>
          <w:lang w:bidi="ar-SA"/>
        </w:rPr>
        <w:t>19.05.2022</w:t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</w:r>
      <w:r w:rsidRPr="0054216B">
        <w:rPr>
          <w:rFonts w:ascii="Times New Roman" w:eastAsia="SimSun"/>
          <w:sz w:val="28"/>
          <w:szCs w:val="28"/>
          <w:lang w:bidi="ar-SA"/>
        </w:rPr>
        <w:tab/>
        <w:t xml:space="preserve"> </w:t>
      </w:r>
      <w:r>
        <w:rPr>
          <w:rFonts w:ascii="Times New Roman" w:eastAsia="SimSun"/>
          <w:sz w:val="28"/>
          <w:szCs w:val="28"/>
          <w:lang w:bidi="ar-SA"/>
        </w:rPr>
        <w:t xml:space="preserve">   </w:t>
      </w:r>
      <w:r w:rsidRPr="0054216B">
        <w:rPr>
          <w:rFonts w:ascii="Times New Roman" w:eastAsia="SimSun"/>
          <w:sz w:val="28"/>
          <w:szCs w:val="28"/>
          <w:lang w:bidi="ar-SA"/>
        </w:rPr>
        <w:t>№ 22</w:t>
      </w:r>
      <w:r>
        <w:rPr>
          <w:rFonts w:ascii="Times New Roman" w:eastAsia="SimSun"/>
          <w:sz w:val="28"/>
          <w:szCs w:val="28"/>
          <w:lang w:bidi="ar-SA"/>
        </w:rPr>
        <w:t>3</w:t>
      </w:r>
    </w:p>
    <w:p w:rsidR="00847B32" w:rsidRDefault="00847B32">
      <w:pPr>
        <w:pStyle w:val="Style2"/>
        <w:widowControl/>
        <w:spacing w:line="240" w:lineRule="exact"/>
        <w:rPr>
          <w:rStyle w:val="FontStyle13"/>
          <w:b/>
          <w:sz w:val="28"/>
          <w:szCs w:val="28"/>
          <w:lang w:bidi="ar-SA"/>
        </w:rPr>
      </w:pP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О внесении изменени</w:t>
      </w:r>
      <w:r w:rsidR="0054216B">
        <w:rPr>
          <w:rStyle w:val="FontStyle13"/>
          <w:b/>
          <w:spacing w:val="0"/>
          <w:sz w:val="28"/>
          <w:szCs w:val="28"/>
          <w:lang w:bidi="ar-SA"/>
        </w:rPr>
        <w:t>й</w:t>
      </w:r>
      <w:r>
        <w:rPr>
          <w:rStyle w:val="FontStyle13"/>
          <w:b/>
          <w:spacing w:val="0"/>
          <w:sz w:val="28"/>
          <w:szCs w:val="28"/>
          <w:lang w:bidi="ar-SA"/>
        </w:rPr>
        <w:t xml:space="preserve"> в состав 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комиссии по восстановлению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прав реабилитированных жертв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политических репрессий и увековечению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памяти жертв политических репрессий,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proofErr w:type="gramStart"/>
      <w:r>
        <w:rPr>
          <w:rStyle w:val="FontStyle13"/>
          <w:b/>
          <w:spacing w:val="0"/>
          <w:sz w:val="28"/>
          <w:szCs w:val="28"/>
          <w:lang w:bidi="ar-SA"/>
        </w:rPr>
        <w:t>проживающих</w:t>
      </w:r>
      <w:proofErr w:type="gramEnd"/>
      <w:r>
        <w:rPr>
          <w:rStyle w:val="FontStyle13"/>
          <w:b/>
          <w:spacing w:val="0"/>
          <w:sz w:val="28"/>
          <w:szCs w:val="28"/>
          <w:lang w:bidi="ar-SA"/>
        </w:rPr>
        <w:t xml:space="preserve"> на территории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городского округа «Город Кизел»,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proofErr w:type="gramStart"/>
      <w:r>
        <w:rPr>
          <w:rStyle w:val="FontStyle13"/>
          <w:b/>
          <w:spacing w:val="0"/>
          <w:sz w:val="28"/>
          <w:szCs w:val="28"/>
          <w:lang w:bidi="ar-SA"/>
        </w:rPr>
        <w:t>утвержденный</w:t>
      </w:r>
      <w:proofErr w:type="gramEnd"/>
      <w:r>
        <w:rPr>
          <w:rStyle w:val="FontStyle13"/>
          <w:b/>
          <w:spacing w:val="0"/>
          <w:sz w:val="28"/>
          <w:szCs w:val="28"/>
          <w:lang w:bidi="ar-SA"/>
        </w:rPr>
        <w:t xml:space="preserve"> постановлением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администрации городского округа</w:t>
      </w:r>
    </w:p>
    <w:p w:rsidR="00847B32" w:rsidRDefault="00AD667B">
      <w:pPr>
        <w:pStyle w:val="Style2"/>
        <w:widowControl/>
        <w:spacing w:line="240" w:lineRule="exact"/>
        <w:rPr>
          <w:rStyle w:val="FontStyle13"/>
          <w:b/>
          <w:spacing w:val="0"/>
          <w:sz w:val="28"/>
          <w:szCs w:val="28"/>
          <w:lang w:bidi="ar-SA"/>
        </w:rPr>
      </w:pPr>
      <w:r>
        <w:rPr>
          <w:rStyle w:val="FontStyle13"/>
          <w:b/>
          <w:spacing w:val="0"/>
          <w:sz w:val="28"/>
          <w:szCs w:val="28"/>
          <w:lang w:bidi="ar-SA"/>
        </w:rPr>
        <w:t>«Город Кизел» от 08.02.2022 №47</w:t>
      </w:r>
    </w:p>
    <w:p w:rsidR="00847B32" w:rsidRDefault="00847B32">
      <w:pPr>
        <w:pStyle w:val="Style3"/>
        <w:widowControl/>
        <w:spacing w:line="240" w:lineRule="auto"/>
        <w:ind w:right="2592"/>
        <w:rPr>
          <w:rStyle w:val="FontStyle12"/>
          <w:bCs/>
          <w:sz w:val="28"/>
          <w:szCs w:val="28"/>
          <w:lang w:bidi="ar-SA"/>
        </w:rPr>
      </w:pPr>
    </w:p>
    <w:p w:rsidR="00847B32" w:rsidRDefault="00AD667B" w:rsidP="0054216B">
      <w:pPr>
        <w:pStyle w:val="ConsPlusNormal"/>
        <w:ind w:firstLine="709"/>
        <w:jc w:val="both"/>
        <w:rPr>
          <w:rStyle w:val="FontStyle13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Российской Федерации от 18 октября 1991 г.                  № 1761-1 «О реабилитации жертв политических репрессий», распоряжением Правительства Российской Федерации от 15 августа 2015 г .№ 1561-р «Об утверждении Концепции государственной политики по увековечению памяти жертв политических репрессий, </w:t>
      </w:r>
      <w:r>
        <w:rPr>
          <w:rStyle w:val="FontStyle13"/>
          <w:spacing w:val="0"/>
          <w:sz w:val="28"/>
          <w:szCs w:val="28"/>
        </w:rPr>
        <w:t>руководствуясь п.11 ч.2 ст.44 Устава городского округа «Город Кизел» Пермского края, администрация города Кизела</w:t>
      </w:r>
      <w:proofErr w:type="gramEnd"/>
    </w:p>
    <w:p w:rsidR="00847B32" w:rsidRDefault="00AD667B" w:rsidP="00542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7B32" w:rsidRDefault="00AD667B" w:rsidP="0054216B">
      <w:pPr>
        <w:pStyle w:val="Style2"/>
        <w:widowControl/>
        <w:numPr>
          <w:ilvl w:val="0"/>
          <w:numId w:val="1"/>
        </w:numPr>
        <w:snapToGrid w:val="0"/>
        <w:ind w:firstLineChars="200" w:firstLine="560"/>
        <w:jc w:val="both"/>
        <w:rPr>
          <w:rFonts w:ascii="Times New Roman"/>
          <w:sz w:val="28"/>
          <w:szCs w:val="28"/>
          <w:lang w:bidi="ar-SA"/>
        </w:rPr>
      </w:pPr>
      <w:r>
        <w:rPr>
          <w:rFonts w:ascii="Times New Roman"/>
          <w:sz w:val="28"/>
          <w:szCs w:val="28"/>
          <w:lang w:bidi="ar-SA"/>
        </w:rPr>
        <w:t xml:space="preserve">Внести в состав </w:t>
      </w:r>
      <w:r>
        <w:rPr>
          <w:rStyle w:val="FontStyle13"/>
          <w:spacing w:val="0"/>
          <w:sz w:val="28"/>
          <w:szCs w:val="28"/>
          <w:lang w:bidi="ar-SA"/>
        </w:rPr>
        <w:t>комиссии по восстановлению прав реабилитированных жертв политических репрессий и увековечению памяти жертв политических репрессий, проживающих на территории городского округа «Город Кизел»,  утвержденный постановлением администрации городского округа «Город Кизел» от 08.02.2022 №</w:t>
      </w:r>
      <w:r w:rsidR="0054216B">
        <w:rPr>
          <w:rStyle w:val="FontStyle13"/>
          <w:spacing w:val="0"/>
          <w:sz w:val="28"/>
          <w:szCs w:val="28"/>
          <w:lang w:bidi="ar-SA"/>
        </w:rPr>
        <w:t xml:space="preserve"> </w:t>
      </w:r>
      <w:r>
        <w:rPr>
          <w:rStyle w:val="FontStyle13"/>
          <w:spacing w:val="0"/>
          <w:sz w:val="28"/>
          <w:szCs w:val="28"/>
          <w:lang w:bidi="ar-SA"/>
        </w:rPr>
        <w:t>47, следующие изменения:</w:t>
      </w:r>
    </w:p>
    <w:p w:rsidR="00847B32" w:rsidRDefault="00AD667B" w:rsidP="0054216B">
      <w:pPr>
        <w:pStyle w:val="Style2"/>
        <w:widowControl/>
        <w:numPr>
          <w:ilvl w:val="1"/>
          <w:numId w:val="1"/>
        </w:numPr>
        <w:snapToGrid w:val="0"/>
        <w:ind w:firstLineChars="200" w:firstLine="560"/>
        <w:jc w:val="both"/>
        <w:rPr>
          <w:rStyle w:val="FontStyle13"/>
          <w:spacing w:val="0"/>
          <w:sz w:val="28"/>
          <w:szCs w:val="28"/>
          <w:lang w:bidi="ar-SA"/>
        </w:rPr>
      </w:pPr>
      <w:r>
        <w:rPr>
          <w:rStyle w:val="FontStyle13"/>
          <w:spacing w:val="0"/>
          <w:sz w:val="28"/>
          <w:szCs w:val="28"/>
          <w:lang w:bidi="ar-SA"/>
        </w:rPr>
        <w:t>исключить из состава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468"/>
      </w:tblGrid>
      <w:tr w:rsidR="00847B32">
        <w:tc>
          <w:tcPr>
            <w:tcW w:w="4669" w:type="dxa"/>
          </w:tcPr>
          <w:p w:rsidR="00847B32" w:rsidRDefault="00AD667B" w:rsidP="00542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Богатыреву Светлану Валентиновну</w:t>
            </w:r>
          </w:p>
        </w:tc>
        <w:tc>
          <w:tcPr>
            <w:tcW w:w="5468" w:type="dxa"/>
          </w:tcPr>
          <w:p w:rsidR="00847B32" w:rsidRDefault="00AD667B" w:rsidP="005421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директора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1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музей» (по согласованию)</w:t>
            </w:r>
            <w:r w:rsidR="00542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7B32" w:rsidRDefault="00AD667B" w:rsidP="0054216B">
      <w:pPr>
        <w:pStyle w:val="Style6"/>
        <w:widowControl/>
        <w:numPr>
          <w:ilvl w:val="0"/>
          <w:numId w:val="1"/>
        </w:numPr>
        <w:tabs>
          <w:tab w:val="left" w:pos="979"/>
        </w:tabs>
        <w:spacing w:line="240" w:lineRule="auto"/>
        <w:ind w:firstLineChars="200" w:firstLine="56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Обнародовать настоящее постановление в МБУ «Кизеловская библиотека» и разместить на официальном сайте администрации города Кизела- </w:t>
      </w:r>
      <w:hyperlink r:id="rId9" w:history="1">
        <w:r w:rsidRPr="0054216B">
          <w:rPr>
            <w:rStyle w:val="a3"/>
            <w:color w:val="auto"/>
            <w:sz w:val="28"/>
            <w:szCs w:val="28"/>
            <w:lang w:val="en-US"/>
          </w:rPr>
          <w:t>http</w:t>
        </w:r>
        <w:r w:rsidRPr="0054216B">
          <w:rPr>
            <w:rStyle w:val="a3"/>
            <w:color w:val="auto"/>
            <w:sz w:val="28"/>
            <w:szCs w:val="28"/>
          </w:rPr>
          <w:t>://</w:t>
        </w:r>
        <w:r w:rsidRPr="0054216B">
          <w:rPr>
            <w:rStyle w:val="a3"/>
            <w:color w:val="auto"/>
            <w:sz w:val="28"/>
            <w:szCs w:val="28"/>
            <w:lang w:val="en-US"/>
          </w:rPr>
          <w:t>www</w:t>
        </w:r>
        <w:r w:rsidRPr="0054216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4216B">
          <w:rPr>
            <w:rStyle w:val="a3"/>
            <w:color w:val="auto"/>
            <w:sz w:val="28"/>
            <w:szCs w:val="28"/>
            <w:lang w:val="en-US"/>
          </w:rPr>
          <w:t>kizelraion</w:t>
        </w:r>
        <w:proofErr w:type="spellEnd"/>
        <w:r w:rsidRPr="0054216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4216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4216B">
        <w:rPr>
          <w:rStyle w:val="FontStyle13"/>
          <w:spacing w:val="0"/>
          <w:sz w:val="28"/>
          <w:szCs w:val="28"/>
          <w:u w:val="single"/>
        </w:rPr>
        <w:t>.</w:t>
      </w:r>
    </w:p>
    <w:p w:rsidR="00847B32" w:rsidRDefault="00AD667B" w:rsidP="0054216B">
      <w:pPr>
        <w:pStyle w:val="Style6"/>
        <w:widowControl/>
        <w:numPr>
          <w:ilvl w:val="0"/>
          <w:numId w:val="1"/>
        </w:numPr>
        <w:tabs>
          <w:tab w:val="left" w:pos="979"/>
        </w:tabs>
        <w:spacing w:line="240" w:lineRule="auto"/>
        <w:ind w:firstLineChars="200" w:firstLine="56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Настоящее постановление вступает в силу с момента обнародования.</w:t>
      </w:r>
    </w:p>
    <w:p w:rsidR="00847B32" w:rsidRDefault="00AD667B" w:rsidP="0054216B">
      <w:pPr>
        <w:pStyle w:val="Style6"/>
        <w:widowControl/>
        <w:numPr>
          <w:ilvl w:val="0"/>
          <w:numId w:val="1"/>
        </w:numPr>
        <w:tabs>
          <w:tab w:val="left" w:pos="979"/>
          <w:tab w:val="left" w:leader="underscore" w:pos="5266"/>
        </w:tabs>
        <w:spacing w:line="240" w:lineRule="auto"/>
        <w:ind w:firstLineChars="200" w:firstLine="56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Возложить </w:t>
      </w:r>
      <w:proofErr w:type="gramStart"/>
      <w:r>
        <w:rPr>
          <w:rStyle w:val="FontStyle13"/>
          <w:spacing w:val="0"/>
          <w:sz w:val="28"/>
          <w:szCs w:val="28"/>
        </w:rPr>
        <w:t>контроль за</w:t>
      </w:r>
      <w:proofErr w:type="gramEnd"/>
      <w:r>
        <w:rPr>
          <w:rStyle w:val="FontStyle13"/>
          <w:spacing w:val="0"/>
          <w:sz w:val="28"/>
          <w:szCs w:val="28"/>
        </w:rPr>
        <w:t xml:space="preserve"> исполнением настоящего  постановления на заместителя главы администрации города Кизела по социальной политике Губину М.Ю.</w:t>
      </w:r>
    </w:p>
    <w:p w:rsidR="00847B32" w:rsidRDefault="00847B32">
      <w:pPr>
        <w:pStyle w:val="Style6"/>
        <w:widowControl/>
        <w:tabs>
          <w:tab w:val="left" w:pos="979"/>
          <w:tab w:val="left" w:leader="underscore" w:pos="5266"/>
        </w:tabs>
        <w:spacing w:line="240" w:lineRule="auto"/>
        <w:ind w:right="38" w:firstLine="709"/>
        <w:rPr>
          <w:rStyle w:val="FontStyle13"/>
          <w:sz w:val="28"/>
          <w:szCs w:val="28"/>
        </w:rPr>
      </w:pPr>
    </w:p>
    <w:p w:rsidR="00847B32" w:rsidRDefault="00847B32">
      <w:pPr>
        <w:pStyle w:val="Style6"/>
        <w:widowControl/>
        <w:tabs>
          <w:tab w:val="left" w:pos="979"/>
          <w:tab w:val="left" w:leader="underscore" w:pos="5266"/>
        </w:tabs>
        <w:spacing w:line="240" w:lineRule="auto"/>
        <w:ind w:right="38" w:firstLine="709"/>
        <w:rPr>
          <w:rStyle w:val="FontStyle13"/>
          <w:sz w:val="28"/>
          <w:szCs w:val="28"/>
        </w:rPr>
      </w:pPr>
    </w:p>
    <w:p w:rsidR="00847B32" w:rsidRDefault="00AD667B">
      <w:pPr>
        <w:pStyle w:val="ConsPlusNormal"/>
        <w:adjustRightInd w:val="0"/>
        <w:snapToGrid w:val="0"/>
        <w:ind w:left="4340" w:hangingChars="1550" w:hanging="4340"/>
        <w:jc w:val="both"/>
        <w:rPr>
          <w:rStyle w:val="FontStyle13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Кизела                                                                                А.В. Родыгин</w:t>
      </w:r>
    </w:p>
    <w:sectPr w:rsidR="0084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AC" w:rsidRDefault="00854BAC">
      <w:r>
        <w:separator/>
      </w:r>
    </w:p>
  </w:endnote>
  <w:endnote w:type="continuationSeparator" w:id="0">
    <w:p w:rsidR="00854BAC" w:rsidRDefault="0085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Yu Gothic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847B32">
    <w:pPr>
      <w:pStyle w:val="a8"/>
      <w:rPr>
        <w:lang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6B" w:rsidRPr="0054216B" w:rsidRDefault="0054216B">
    <w:pPr>
      <w:pStyle w:val="a8"/>
      <w:rPr>
        <w:rFonts w:ascii="Times New Roman"/>
      </w:rPr>
    </w:pPr>
    <w:r w:rsidRPr="0054216B">
      <w:rPr>
        <w:rFonts w:ascii="Times New Roman"/>
        <w:sz w:val="20"/>
        <w:szCs w:val="20"/>
      </w:rPr>
      <w:t xml:space="preserve">культура-постановление № </w:t>
    </w:r>
    <w:r w:rsidRPr="0054216B">
      <w:rPr>
        <w:rFonts w:ascii="Times New Roman"/>
        <w:sz w:val="20"/>
        <w:szCs w:val="20"/>
      </w:rPr>
      <w:t>22</w:t>
    </w:r>
    <w:r>
      <w:rPr>
        <w:rFonts w:ascii="Times New Roman"/>
        <w:sz w:val="20"/>
        <w:szCs w:val="20"/>
      </w:rPr>
      <w:t>3</w:t>
    </w:r>
    <w:bookmarkStart w:id="0" w:name="_GoBack"/>
    <w:bookmarkEnd w:id="0"/>
    <w:r w:rsidRPr="0054216B">
      <w:rPr>
        <w:rFonts w:ascii="Times New Roman"/>
        <w:sz w:val="20"/>
        <w:szCs w:val="20"/>
      </w:rPr>
      <w:t xml:space="preserve"> от 19.05.2022,лг</w:t>
    </w:r>
  </w:p>
  <w:p w:rsidR="00847B32" w:rsidRDefault="00847B32">
    <w:pPr>
      <w:pStyle w:val="a8"/>
      <w:rPr>
        <w:lang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847B32">
    <w:pPr>
      <w:pStyle w:val="a8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AC" w:rsidRDefault="00854BAC">
      <w:r>
        <w:separator/>
      </w:r>
    </w:p>
  </w:footnote>
  <w:footnote w:type="continuationSeparator" w:id="0">
    <w:p w:rsidR="00854BAC" w:rsidRDefault="0085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847B32">
    <w:pPr>
      <w:pStyle w:val="a6"/>
      <w:rPr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6B" w:rsidRDefault="005421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847B32">
    <w:pPr>
      <w:pStyle w:val="a6"/>
      <w:rPr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7A545"/>
    <w:multiLevelType w:val="multilevel"/>
    <w:tmpl w:val="A177A54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B"/>
    <w:rsid w:val="00010DF7"/>
    <w:rsid w:val="00057C7C"/>
    <w:rsid w:val="00057CD7"/>
    <w:rsid w:val="0006163F"/>
    <w:rsid w:val="00065B9B"/>
    <w:rsid w:val="00116779"/>
    <w:rsid w:val="00125CFD"/>
    <w:rsid w:val="00127A80"/>
    <w:rsid w:val="00170206"/>
    <w:rsid w:val="00173E83"/>
    <w:rsid w:val="00193424"/>
    <w:rsid w:val="001D64ED"/>
    <w:rsid w:val="0021650F"/>
    <w:rsid w:val="00287284"/>
    <w:rsid w:val="002B3762"/>
    <w:rsid w:val="002D3E9B"/>
    <w:rsid w:val="003B6336"/>
    <w:rsid w:val="003B6E9A"/>
    <w:rsid w:val="003C4B50"/>
    <w:rsid w:val="003D70D3"/>
    <w:rsid w:val="003E799A"/>
    <w:rsid w:val="004418F3"/>
    <w:rsid w:val="004460C4"/>
    <w:rsid w:val="004A4261"/>
    <w:rsid w:val="004B5881"/>
    <w:rsid w:val="0050358F"/>
    <w:rsid w:val="00504E84"/>
    <w:rsid w:val="00540CFC"/>
    <w:rsid w:val="0054216B"/>
    <w:rsid w:val="005A3CCF"/>
    <w:rsid w:val="005A4108"/>
    <w:rsid w:val="005C49B0"/>
    <w:rsid w:val="005D21BD"/>
    <w:rsid w:val="005F0676"/>
    <w:rsid w:val="006B5E6F"/>
    <w:rsid w:val="006C5BB9"/>
    <w:rsid w:val="00751E0F"/>
    <w:rsid w:val="00797DA8"/>
    <w:rsid w:val="007A0123"/>
    <w:rsid w:val="007C4F1E"/>
    <w:rsid w:val="00813B76"/>
    <w:rsid w:val="00847B32"/>
    <w:rsid w:val="00854BAC"/>
    <w:rsid w:val="008566D8"/>
    <w:rsid w:val="008A4CDA"/>
    <w:rsid w:val="008B1367"/>
    <w:rsid w:val="008B1859"/>
    <w:rsid w:val="00904AD2"/>
    <w:rsid w:val="0094244B"/>
    <w:rsid w:val="0096329E"/>
    <w:rsid w:val="00984C45"/>
    <w:rsid w:val="00996AD8"/>
    <w:rsid w:val="009B2B0A"/>
    <w:rsid w:val="009B436A"/>
    <w:rsid w:val="009D3F0C"/>
    <w:rsid w:val="009E1A5F"/>
    <w:rsid w:val="009E2B21"/>
    <w:rsid w:val="009E4316"/>
    <w:rsid w:val="00A12F67"/>
    <w:rsid w:val="00A354E0"/>
    <w:rsid w:val="00A83268"/>
    <w:rsid w:val="00A94597"/>
    <w:rsid w:val="00AA2F37"/>
    <w:rsid w:val="00AB0FB1"/>
    <w:rsid w:val="00AD667B"/>
    <w:rsid w:val="00AF324D"/>
    <w:rsid w:val="00B91F1B"/>
    <w:rsid w:val="00B96458"/>
    <w:rsid w:val="00C134C0"/>
    <w:rsid w:val="00C32CD9"/>
    <w:rsid w:val="00C4144D"/>
    <w:rsid w:val="00C548BF"/>
    <w:rsid w:val="00C55D96"/>
    <w:rsid w:val="00C83C37"/>
    <w:rsid w:val="00CA4840"/>
    <w:rsid w:val="00CD2BE9"/>
    <w:rsid w:val="00CF7D4D"/>
    <w:rsid w:val="00D027AB"/>
    <w:rsid w:val="00D57C9F"/>
    <w:rsid w:val="00DA3BC8"/>
    <w:rsid w:val="00DB30EF"/>
    <w:rsid w:val="00E12C5A"/>
    <w:rsid w:val="00E45B2A"/>
    <w:rsid w:val="00E95A45"/>
    <w:rsid w:val="00EA1393"/>
    <w:rsid w:val="00EE39D3"/>
    <w:rsid w:val="00F00E70"/>
    <w:rsid w:val="00F06FA7"/>
    <w:rsid w:val="00F118AE"/>
    <w:rsid w:val="00F53A51"/>
    <w:rsid w:val="00F56488"/>
    <w:rsid w:val="00FE20F9"/>
    <w:rsid w:val="2A725237"/>
    <w:rsid w:val="2FE50CE9"/>
    <w:rsid w:val="561E707A"/>
    <w:rsid w:val="592F012E"/>
    <w:rsid w:val="715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haroni" w:eastAsia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eastAsia="SimSun" w:hAnsi="Tahoma" w:cs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qFormat/>
    <w:pPr>
      <w:spacing w:line="325" w:lineRule="exact"/>
    </w:pPr>
  </w:style>
  <w:style w:type="paragraph" w:customStyle="1" w:styleId="Style4">
    <w:name w:val="Style4"/>
    <w:basedOn w:val="a"/>
    <w:uiPriority w:val="99"/>
    <w:pPr>
      <w:spacing w:line="329" w:lineRule="exact"/>
      <w:ind w:firstLine="686"/>
    </w:pPr>
  </w:style>
  <w:style w:type="character" w:customStyle="1" w:styleId="FontStyle12">
    <w:name w:val="Font Style12"/>
    <w:uiPriority w:val="99"/>
    <w:qFormat/>
    <w:rPr>
      <w:rFonts w:ascii="Times New Roman" w:hAnsi="Times New Roman"/>
      <w:b/>
      <w:spacing w:val="10"/>
      <w:sz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qFormat/>
    <w:pPr>
      <w:spacing w:line="322" w:lineRule="exact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6">
    <w:name w:val="Style6"/>
    <w:basedOn w:val="a"/>
    <w:uiPriority w:val="99"/>
    <w:qFormat/>
    <w:pPr>
      <w:spacing w:line="322" w:lineRule="exact"/>
      <w:ind w:firstLine="706"/>
      <w:jc w:val="both"/>
    </w:pPr>
    <w:rPr>
      <w:rFonts w:ascii="Times New Roman" w:eastAsia="SimSun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Aharoni" w:eastAsia="Times New Roman" w:cs="Times New Roman"/>
      <w:sz w:val="24"/>
      <w:szCs w:val="24"/>
      <w:lang w:bidi="he-IL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Aharoni" w:eastAsia="Times New Roman" w:cs="Times New Roman"/>
      <w:sz w:val="24"/>
      <w:szCs w:val="24"/>
      <w:lang w:bidi="he-I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haroni" w:eastAsia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eastAsia="SimSun" w:hAnsi="Tahoma" w:cs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qFormat/>
    <w:pPr>
      <w:spacing w:line="325" w:lineRule="exact"/>
    </w:pPr>
  </w:style>
  <w:style w:type="paragraph" w:customStyle="1" w:styleId="Style4">
    <w:name w:val="Style4"/>
    <w:basedOn w:val="a"/>
    <w:uiPriority w:val="99"/>
    <w:pPr>
      <w:spacing w:line="329" w:lineRule="exact"/>
      <w:ind w:firstLine="686"/>
    </w:pPr>
  </w:style>
  <w:style w:type="character" w:customStyle="1" w:styleId="FontStyle12">
    <w:name w:val="Font Style12"/>
    <w:uiPriority w:val="99"/>
    <w:qFormat/>
    <w:rPr>
      <w:rFonts w:ascii="Times New Roman" w:hAnsi="Times New Roman"/>
      <w:b/>
      <w:spacing w:val="10"/>
      <w:sz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qFormat/>
    <w:pPr>
      <w:spacing w:line="322" w:lineRule="exact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6">
    <w:name w:val="Style6"/>
    <w:basedOn w:val="a"/>
    <w:uiPriority w:val="99"/>
    <w:qFormat/>
    <w:pPr>
      <w:spacing w:line="322" w:lineRule="exact"/>
      <w:ind w:firstLine="706"/>
      <w:jc w:val="both"/>
    </w:pPr>
    <w:rPr>
      <w:rFonts w:ascii="Times New Roman" w:eastAsia="SimSun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Aharoni" w:eastAsia="Times New Roman" w:cs="Times New Roman"/>
      <w:sz w:val="24"/>
      <w:szCs w:val="24"/>
      <w:lang w:bidi="he-IL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Aharoni" w:eastAsia="Times New Roman" w:cs="Times New Roman"/>
      <w:sz w:val="24"/>
      <w:szCs w:val="24"/>
      <w:lang w:bidi="he-I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2022-05-17T04:59:00Z</cp:lastPrinted>
  <dcterms:created xsi:type="dcterms:W3CDTF">2022-05-23T05:38:00Z</dcterms:created>
  <dcterms:modified xsi:type="dcterms:W3CDTF">2022-05-23T05:42:00Z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1168AE0F3B6141678E3B01546F77D97F</vt:lpwstr>
  </property>
</Properties>
</file>